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BE" w:rsidRPr="00E366BE" w:rsidRDefault="00E366BE" w:rsidP="00E366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E366BE" w:rsidRPr="00E366BE" w:rsidRDefault="00E366BE" w:rsidP="00E366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Тайынты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жұрты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тарихын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түгендеді</w:t>
      </w:r>
      <w:proofErr w:type="spellEnd"/>
    </w:p>
    <w:p w:rsidR="00E366BE" w:rsidRPr="00E366BE" w:rsidRDefault="00E366BE" w:rsidP="00E366BE">
      <w:pPr>
        <w:jc w:val="both"/>
        <w:rPr>
          <w:rFonts w:ascii="Times New Roman" w:hAnsi="Times New Roman" w:cs="Times New Roman"/>
          <w:sz w:val="24"/>
          <w:szCs w:val="24"/>
        </w:rPr>
      </w:pPr>
      <w:r w:rsidRPr="00E366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3A7DB" wp14:editId="21FB64A3">
            <wp:extent cx="229552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6BE" w:rsidRPr="00E366BE" w:rsidRDefault="00E366BE" w:rsidP="00E366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Ұлан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ауданының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Тайынты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ауылында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ұлан-асыр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той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той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тарихқа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шап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атпен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қанды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6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66BE">
        <w:rPr>
          <w:rFonts w:ascii="Times New Roman" w:hAnsi="Times New Roman" w:cs="Times New Roman"/>
          <w:sz w:val="24"/>
          <w:szCs w:val="24"/>
        </w:rPr>
        <w:t>қиғаның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жылдығына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арналды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>.</w:t>
      </w:r>
    </w:p>
    <w:p w:rsidR="00E366BE" w:rsidRPr="00E366BE" w:rsidRDefault="00E366BE" w:rsidP="00E366BE">
      <w:pPr>
        <w:jc w:val="both"/>
        <w:rPr>
          <w:rFonts w:ascii="Times New Roman" w:hAnsi="Times New Roman" w:cs="Times New Roman"/>
          <w:sz w:val="24"/>
          <w:szCs w:val="24"/>
        </w:rPr>
      </w:pPr>
      <w:r w:rsidRPr="00E366BE">
        <w:rPr>
          <w:rFonts w:ascii="Times New Roman" w:hAnsi="Times New Roman" w:cs="Times New Roman"/>
          <w:sz w:val="24"/>
          <w:szCs w:val="24"/>
        </w:rPr>
        <w:t>Ел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366BE">
        <w:rPr>
          <w:rFonts w:ascii="Times New Roman" w:hAnsi="Times New Roman" w:cs="Times New Roman"/>
          <w:sz w:val="24"/>
          <w:szCs w:val="24"/>
        </w:rPr>
        <w:t>әуелсіздігінің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жылдығымен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тұспа-тұс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айтулы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тойға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Парламент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Мәжілісінің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депутаттары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Қаһарманы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Бақытжан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Ертаев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пен Евгений Козлов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>.</w:t>
      </w:r>
    </w:p>
    <w:p w:rsidR="00E366BE" w:rsidRPr="00E366BE" w:rsidRDefault="00E366BE" w:rsidP="00E366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Үкілі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жүйрігін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жетелеп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үмі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E366B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балуандарын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ерткен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жұрт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түс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әлетінде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бәйгетөбенің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басына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жиылды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Қонақтар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әуелі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ауылдың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кіреберісіндегі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Өскемен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жолының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бойына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ескерткіштің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ашылуына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куә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әкімі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Дәулет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Батырбаев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халықты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ұлт-азаттық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көтерілі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366BE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жылдығымен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құттықтай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келіп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дүбірлі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тойды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ұйымдастырған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азаматтарға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алғыс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айтты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Ақын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Абзал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Қасенов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отты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жырмен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шашу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шашты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>.</w:t>
      </w:r>
    </w:p>
    <w:p w:rsidR="00E366BE" w:rsidRPr="00E366BE" w:rsidRDefault="00E366BE" w:rsidP="00E366BE">
      <w:pPr>
        <w:jc w:val="both"/>
        <w:rPr>
          <w:rFonts w:ascii="Times New Roman" w:hAnsi="Times New Roman" w:cs="Times New Roman"/>
          <w:sz w:val="24"/>
          <w:szCs w:val="24"/>
        </w:rPr>
      </w:pPr>
      <w:r w:rsidRPr="00E366B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Тарихқа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жіберсек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бізден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қасиетті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қасиетіміз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береке-бірлігі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>мізде</w:t>
      </w:r>
      <w:proofErr w:type="spellEnd"/>
      <w:proofErr w:type="gramEnd"/>
      <w:r w:rsidRPr="00E366BE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күнге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қаншама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күндерден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E366BE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былай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да ел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тыныштығы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жолында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етуі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Тарихымызды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түгендеп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азаматтарға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Алла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амандық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берсін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Той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тойға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ұлассын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–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деді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ескерткіштің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ашылу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салтанатында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генерал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366BE">
        <w:rPr>
          <w:rFonts w:ascii="Times New Roman" w:hAnsi="Times New Roman" w:cs="Times New Roman"/>
          <w:sz w:val="24"/>
          <w:szCs w:val="24"/>
        </w:rPr>
        <w:t>ақытжан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Ертаев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>.</w:t>
      </w:r>
    </w:p>
    <w:p w:rsidR="00E366BE" w:rsidRPr="00E366BE" w:rsidRDefault="00E366BE" w:rsidP="00E366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Иә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қалаулысы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айтқандай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осы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күнге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қаншама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күндерді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бастан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өткердік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жылдығын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тойлап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Қарабалапан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жайлауындағы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қанқасап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қырғын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соның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6BE">
        <w:rPr>
          <w:rFonts w:ascii="Times New Roman" w:hAnsi="Times New Roman" w:cs="Times New Roman"/>
          <w:sz w:val="24"/>
          <w:szCs w:val="24"/>
        </w:rPr>
        <w:t>куәс</w:t>
      </w:r>
      <w:proofErr w:type="gramEnd"/>
      <w:r w:rsidRPr="00E366B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?!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Ескерткішке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патшаның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қара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жұмысына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қазақтың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қара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сирақ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ұлын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бермеу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366BE">
        <w:rPr>
          <w:rFonts w:ascii="Times New Roman" w:hAnsi="Times New Roman" w:cs="Times New Roman"/>
          <w:sz w:val="24"/>
          <w:szCs w:val="24"/>
        </w:rPr>
        <w:t>ұтқан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батырдың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есімі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жазылыпты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Елу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ел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демекші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кездері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патша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жарлығына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бұзақыларды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ақтап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тиеселі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бағасын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беріп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Ұлт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ұран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салған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батырларды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ұрпақтары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ұлықтауда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>.</w:t>
      </w:r>
    </w:p>
    <w:p w:rsidR="00E366BE" w:rsidRPr="00E366BE" w:rsidRDefault="00E366BE" w:rsidP="00E366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Қазбауыр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бұлттардан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тәж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киі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жасыл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орманнан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сырға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таққан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Тайынтының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сұлу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табиғаты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әуелгісінен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ажарлана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түскендей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көбік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шашқан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өзеннің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бойына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қаз-қатар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тігілген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ақшаңқан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киіз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үйлер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шолпысы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сыңғырлап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үйлерде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қымыз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құйып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жүрген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қыз-келіншектер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айғ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>ай</w:t>
      </w:r>
      <w:proofErr w:type="spellEnd"/>
      <w:proofErr w:type="gram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ас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басқарып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жүрген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арыстан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жон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азаматтар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тойдың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сәнін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тіптен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келтіре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үсті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>.</w:t>
      </w:r>
    </w:p>
    <w:p w:rsidR="00E366BE" w:rsidRPr="00E366BE" w:rsidRDefault="00E366BE" w:rsidP="00E366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көркем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6BE">
        <w:rPr>
          <w:rFonts w:ascii="Times New Roman" w:hAnsi="Times New Roman" w:cs="Times New Roman"/>
          <w:sz w:val="24"/>
          <w:szCs w:val="24"/>
        </w:rPr>
        <w:t>ініске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еліткен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қаралы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ескерткішті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ашқан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бәйгеге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бет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бұрды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Кеше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бабасы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шауып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жұтқан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төбеде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бүгін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баласы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бәйгеге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шауып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жүлде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10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шақырымдық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жарыста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тайынтылық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Серік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Уәлхановтың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баптаған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күрең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өзгелерден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оқ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озып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келді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Ал он бес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шақырымдық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жарыста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Таврия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ауылынан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барған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Арабика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жүйрік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қара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үзі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қарайған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халықтың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көзайымына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айналды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>.</w:t>
      </w:r>
    </w:p>
    <w:p w:rsidR="00E366BE" w:rsidRPr="00E366BE" w:rsidRDefault="00E366BE" w:rsidP="00E366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6BE">
        <w:rPr>
          <w:rFonts w:ascii="Times New Roman" w:hAnsi="Times New Roman" w:cs="Times New Roman"/>
          <w:sz w:val="24"/>
          <w:szCs w:val="24"/>
        </w:rPr>
        <w:lastRenderedPageBreak/>
        <w:t>Бұл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тойда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бәйгесі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балалардан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тартып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жаулықты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апаларға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жарыс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көрсетті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Таяқтарын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лақтырып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тастап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тайсалмай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жарыс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жолына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шықты</w:t>
      </w:r>
      <w:proofErr w:type="spellEnd"/>
      <w:proofErr w:type="gramStart"/>
      <w:r w:rsidRPr="00E36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Ұ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E366BE">
        <w:rPr>
          <w:rFonts w:ascii="Times New Roman" w:hAnsi="Times New Roman" w:cs="Times New Roman"/>
          <w:sz w:val="24"/>
          <w:szCs w:val="24"/>
        </w:rPr>
        <w:t>ымдастырушылар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барлығын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құралақан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қалдырмады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Көкпардың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топтық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білігіне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сені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қазандыққа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-дара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келіп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тастайтын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Дода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де осы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тойда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жаңғырды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Тойшыл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қауымның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біразы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қой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көтергендердің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күшіне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сүйінсе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қауымы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арысқа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түскен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балуандардың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қарым-қабілетін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қызықтады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Нұржан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Мертаев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тойдың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түйе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балуаны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атанды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>.</w:t>
      </w:r>
    </w:p>
    <w:p w:rsidR="00E366BE" w:rsidRPr="00E366BE" w:rsidRDefault="00E366BE" w:rsidP="00E366BE">
      <w:pPr>
        <w:jc w:val="both"/>
        <w:rPr>
          <w:rFonts w:ascii="Times New Roman" w:hAnsi="Times New Roman" w:cs="Times New Roman"/>
          <w:sz w:val="24"/>
          <w:szCs w:val="24"/>
        </w:rPr>
      </w:pPr>
      <w:r w:rsidRPr="00E366BE">
        <w:rPr>
          <w:rFonts w:ascii="Times New Roman" w:hAnsi="Times New Roman" w:cs="Times New Roman"/>
          <w:sz w:val="24"/>
          <w:szCs w:val="24"/>
        </w:rPr>
        <w:t xml:space="preserve">Той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соңында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шап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көтерілісне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қатысып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батырларға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арнап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ас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берілі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құран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бағышталды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Бұған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мерейтойға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ардагер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6BE">
        <w:rPr>
          <w:rFonts w:ascii="Times New Roman" w:hAnsi="Times New Roman" w:cs="Times New Roman"/>
          <w:sz w:val="24"/>
          <w:szCs w:val="24"/>
        </w:rPr>
        <w:t>іптесіміз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Айтмұхамбет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Қасымовтың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болуымен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шежірелі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жинақ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шыққанын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жазған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болатынбыз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тойдың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өтуіне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Ұлан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аудандық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мәслихатының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хатшысы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Оразай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Сыдықов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Қуандық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Шегіров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E366BE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ұстаз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Жұбандық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Адайханов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мұрындық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Ұлан-асыр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тойдың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шығынын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Өтеміс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елінің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ұрпақтары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ешқандай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салмақ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салмай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өздері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ел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жұрт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көтеріп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алыпты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Тіпті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аттан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жығылған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6BE">
        <w:rPr>
          <w:rFonts w:ascii="Times New Roman" w:hAnsi="Times New Roman" w:cs="Times New Roman"/>
          <w:sz w:val="24"/>
          <w:szCs w:val="24"/>
        </w:rPr>
        <w:t>шабандоз</w:t>
      </w:r>
      <w:proofErr w:type="gramEnd"/>
      <w:r w:rsidRPr="00E366BE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да «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Көрермен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айымы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сыйлығын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табыстады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>.</w:t>
      </w:r>
    </w:p>
    <w:p w:rsidR="00E366BE" w:rsidRPr="00E366BE" w:rsidRDefault="00E366BE" w:rsidP="00E366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Мұратхан</w:t>
      </w:r>
      <w:proofErr w:type="spellEnd"/>
      <w:r w:rsidRPr="00E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BE">
        <w:rPr>
          <w:rFonts w:ascii="Times New Roman" w:hAnsi="Times New Roman" w:cs="Times New Roman"/>
          <w:sz w:val="24"/>
          <w:szCs w:val="24"/>
        </w:rPr>
        <w:t>Кенжеханұлы</w:t>
      </w:r>
      <w:proofErr w:type="spellEnd"/>
    </w:p>
    <w:bookmarkEnd w:id="0"/>
    <w:p w:rsidR="00E922FE" w:rsidRPr="00E366BE" w:rsidRDefault="00E366BE" w:rsidP="00E366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22FE" w:rsidRPr="00E3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BE"/>
    <w:rsid w:val="002906F7"/>
    <w:rsid w:val="00E366BE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2016-11-02T06:38:00Z</dcterms:created>
  <dcterms:modified xsi:type="dcterms:W3CDTF">2016-11-02T06:40:00Z</dcterms:modified>
</cp:coreProperties>
</file>